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90" w:rsidRDefault="006E4690" w:rsidP="00507C0B">
      <w:pPr>
        <w:framePr w:h="3225" w:hRule="exact" w:hSpace="180" w:wrap="auto" w:vAnchor="text" w:hAnchor="page" w:x="1591" w:y="-572"/>
        <w:rPr>
          <w:noProof/>
          <w:sz w:val="20"/>
        </w:rPr>
      </w:pPr>
    </w:p>
    <w:p w:rsidR="006E4690" w:rsidRPr="001F01D3" w:rsidRDefault="004D6E1A" w:rsidP="004D6E1A">
      <w:pPr>
        <w:pStyle w:val="a3"/>
        <w:rPr>
          <w:szCs w:val="24"/>
        </w:rPr>
      </w:pPr>
      <w:r>
        <w:rPr>
          <w:noProof/>
          <w:sz w:val="20"/>
        </w:rPr>
        <w:drawing>
          <wp:inline distT="0" distB="0" distL="0" distR="0">
            <wp:extent cx="5875020" cy="1181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CF2">
        <w:rPr>
          <w:szCs w:val="24"/>
        </w:rPr>
        <w:t>О</w:t>
      </w:r>
      <w:r w:rsidR="006E4690" w:rsidRPr="001F01D3">
        <w:rPr>
          <w:szCs w:val="24"/>
        </w:rPr>
        <w:t>БЩЕСТВО С ОГРАНИЧЕННОЙ ОТВЕТСТВЕННОСТЬЮ</w:t>
      </w:r>
    </w:p>
    <w:p w:rsidR="006E4690" w:rsidRPr="000F4F1C" w:rsidRDefault="006E4690" w:rsidP="004D6E1A">
      <w:pPr>
        <w:jc w:val="center"/>
        <w:rPr>
          <w:b/>
        </w:rPr>
      </w:pPr>
      <w:r w:rsidRPr="000F4F1C">
        <w:rPr>
          <w:b/>
        </w:rPr>
        <w:t>«</w:t>
      </w:r>
      <w:r w:rsidRPr="001F01D3">
        <w:rPr>
          <w:b/>
        </w:rPr>
        <w:t>КАББАЛК</w:t>
      </w:r>
      <w:r w:rsidRPr="000F4F1C">
        <w:rPr>
          <w:b/>
        </w:rPr>
        <w:t>-</w:t>
      </w:r>
      <w:r w:rsidRPr="001F01D3">
        <w:rPr>
          <w:b/>
        </w:rPr>
        <w:t>ИНТУРИСТ</w:t>
      </w:r>
      <w:r w:rsidRPr="000F4F1C">
        <w:rPr>
          <w:b/>
        </w:rPr>
        <w:t>»</w:t>
      </w:r>
    </w:p>
    <w:p w:rsidR="006E4690" w:rsidRPr="000F4F1C" w:rsidRDefault="006E4690" w:rsidP="004D6E1A">
      <w:pPr>
        <w:pStyle w:val="2"/>
        <w:rPr>
          <w:sz w:val="24"/>
          <w:szCs w:val="24"/>
          <w:lang w:val="ru-RU"/>
        </w:rPr>
      </w:pPr>
      <w:r w:rsidRPr="001F01D3">
        <w:rPr>
          <w:sz w:val="24"/>
          <w:szCs w:val="24"/>
        </w:rPr>
        <w:t>KABBALK</w:t>
      </w:r>
      <w:r w:rsidRPr="000F4F1C">
        <w:rPr>
          <w:sz w:val="24"/>
          <w:szCs w:val="24"/>
          <w:lang w:val="ru-RU"/>
        </w:rPr>
        <w:t>-</w:t>
      </w:r>
      <w:r w:rsidRPr="001F01D3">
        <w:rPr>
          <w:sz w:val="24"/>
          <w:szCs w:val="24"/>
        </w:rPr>
        <w:t>INTURIST</w:t>
      </w:r>
    </w:p>
    <w:p w:rsidR="006E4690" w:rsidRPr="000F4F1C" w:rsidRDefault="006E4690" w:rsidP="004D6E1A">
      <w:pPr>
        <w:pStyle w:val="1"/>
        <w:pBdr>
          <w:bottom w:val="single" w:sz="12" w:space="1" w:color="auto"/>
        </w:pBdr>
        <w:rPr>
          <w:sz w:val="24"/>
          <w:szCs w:val="24"/>
          <w:lang w:val="ru-RU"/>
        </w:rPr>
      </w:pPr>
      <w:r w:rsidRPr="001F01D3">
        <w:rPr>
          <w:sz w:val="24"/>
          <w:szCs w:val="24"/>
        </w:rPr>
        <w:t>LIMITED</w:t>
      </w:r>
      <w:r w:rsidRPr="000F4F1C">
        <w:rPr>
          <w:sz w:val="24"/>
          <w:szCs w:val="24"/>
          <w:lang w:val="ru-RU"/>
        </w:rPr>
        <w:t xml:space="preserve"> </w:t>
      </w:r>
      <w:r w:rsidRPr="001F01D3">
        <w:rPr>
          <w:sz w:val="24"/>
          <w:szCs w:val="24"/>
        </w:rPr>
        <w:t>LIABILITY</w:t>
      </w:r>
      <w:r w:rsidRPr="000F4F1C">
        <w:rPr>
          <w:sz w:val="24"/>
          <w:szCs w:val="24"/>
          <w:lang w:val="ru-RU"/>
        </w:rPr>
        <w:t xml:space="preserve"> </w:t>
      </w:r>
      <w:r w:rsidRPr="001F01D3">
        <w:rPr>
          <w:sz w:val="24"/>
          <w:szCs w:val="24"/>
        </w:rPr>
        <w:t>COMPANY</w:t>
      </w:r>
    </w:p>
    <w:p w:rsidR="006E4690" w:rsidRPr="00855C63" w:rsidRDefault="006E4690" w:rsidP="006E4690">
      <w:pPr>
        <w:jc w:val="both"/>
        <w:rPr>
          <w:i/>
          <w:sz w:val="20"/>
          <w:szCs w:val="20"/>
        </w:rPr>
      </w:pPr>
      <w:r w:rsidRPr="00855C63">
        <w:rPr>
          <w:b/>
          <w:i/>
          <w:sz w:val="20"/>
          <w:szCs w:val="20"/>
        </w:rPr>
        <w:t>Оздоровительная путевка</w:t>
      </w:r>
      <w:r w:rsidRPr="00855C63">
        <w:rPr>
          <w:i/>
          <w:sz w:val="20"/>
          <w:szCs w:val="20"/>
        </w:rPr>
        <w:t xml:space="preserve"> — это полноценный отдых в санатории без лечения. </w:t>
      </w:r>
    </w:p>
    <w:p w:rsidR="006E4690" w:rsidRPr="00855C63" w:rsidRDefault="006E4690" w:rsidP="006E4690">
      <w:pPr>
        <w:jc w:val="both"/>
        <w:rPr>
          <w:i/>
          <w:sz w:val="20"/>
          <w:szCs w:val="20"/>
        </w:rPr>
      </w:pPr>
      <w:r w:rsidRPr="00855C63">
        <w:rPr>
          <w:i/>
          <w:sz w:val="20"/>
          <w:szCs w:val="20"/>
        </w:rPr>
        <w:t>Данный вид отдыха подойдет Вам если:</w:t>
      </w:r>
    </w:p>
    <w:p w:rsidR="006E4690" w:rsidRPr="00855C63" w:rsidRDefault="006E4690" w:rsidP="006E4690">
      <w:pPr>
        <w:jc w:val="both"/>
        <w:rPr>
          <w:i/>
          <w:sz w:val="20"/>
          <w:szCs w:val="20"/>
        </w:rPr>
      </w:pPr>
      <w:r w:rsidRPr="00855C63">
        <w:rPr>
          <w:i/>
          <w:sz w:val="20"/>
          <w:szCs w:val="20"/>
        </w:rPr>
        <w:t xml:space="preserve">- у Вас недостаточно времени на длительный курс лечения; </w:t>
      </w:r>
    </w:p>
    <w:p w:rsidR="006E4690" w:rsidRPr="00855C63" w:rsidRDefault="006E4690" w:rsidP="006E4690">
      <w:pPr>
        <w:jc w:val="both"/>
        <w:rPr>
          <w:i/>
          <w:sz w:val="20"/>
          <w:szCs w:val="20"/>
        </w:rPr>
      </w:pPr>
      <w:r w:rsidRPr="00855C63">
        <w:rPr>
          <w:i/>
          <w:sz w:val="20"/>
          <w:szCs w:val="20"/>
        </w:rPr>
        <w:t xml:space="preserve">- Вы хотите восстановить организм после больших физических и психологических нагрузок; </w:t>
      </w:r>
    </w:p>
    <w:p w:rsidR="006E4690" w:rsidRPr="00855C63" w:rsidRDefault="006E4690" w:rsidP="006E4690">
      <w:pPr>
        <w:jc w:val="both"/>
        <w:rPr>
          <w:i/>
          <w:sz w:val="20"/>
          <w:szCs w:val="20"/>
        </w:rPr>
      </w:pPr>
      <w:r w:rsidRPr="00855C63">
        <w:rPr>
          <w:i/>
          <w:sz w:val="20"/>
          <w:szCs w:val="20"/>
        </w:rPr>
        <w:t>- Вы хотите заняться активным отдыхом и посетить интересные экскурсионные объекты.</w:t>
      </w:r>
    </w:p>
    <w:p w:rsidR="006E4690" w:rsidRDefault="006E4690" w:rsidP="006E4690">
      <w:pPr>
        <w:jc w:val="center"/>
        <w:rPr>
          <w:b/>
          <w:color w:val="000000"/>
          <w:sz w:val="22"/>
          <w:szCs w:val="22"/>
        </w:rPr>
      </w:pPr>
    </w:p>
    <w:p w:rsidR="006E4690" w:rsidRPr="00BF1A3D" w:rsidRDefault="006E4690" w:rsidP="006E4690">
      <w:pPr>
        <w:jc w:val="center"/>
        <w:rPr>
          <w:b/>
          <w:color w:val="000000"/>
          <w:sz w:val="22"/>
          <w:szCs w:val="22"/>
        </w:rPr>
      </w:pPr>
      <w:r w:rsidRPr="00BF1A3D">
        <w:rPr>
          <w:b/>
          <w:color w:val="000000"/>
          <w:sz w:val="22"/>
          <w:szCs w:val="22"/>
        </w:rPr>
        <w:t>ПРЕЙСКУРАНТ СТОИМОСТИ ОЗДОРОВИТЕЛЬНОЙ ПУТЕВКИ</w:t>
      </w:r>
      <w:r w:rsidR="00DF6863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202</w:t>
      </w:r>
      <w:r w:rsidR="00EE474B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2086"/>
        <w:gridCol w:w="2742"/>
        <w:gridCol w:w="2680"/>
      </w:tblGrid>
      <w:tr w:rsidR="006E4690" w:rsidRPr="00BF1A3D" w:rsidTr="00DF6863">
        <w:trPr>
          <w:trHeight w:val="770"/>
        </w:trPr>
        <w:tc>
          <w:tcPr>
            <w:tcW w:w="2397" w:type="dxa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 w:rsidRPr="00BF1A3D">
              <w:rPr>
                <w:b/>
                <w:sz w:val="22"/>
                <w:szCs w:val="22"/>
              </w:rPr>
              <w:t>Категория номера</w:t>
            </w:r>
          </w:p>
        </w:tc>
        <w:tc>
          <w:tcPr>
            <w:tcW w:w="2086" w:type="dxa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 w:rsidRPr="00BF1A3D">
              <w:rPr>
                <w:b/>
                <w:sz w:val="22"/>
                <w:szCs w:val="22"/>
              </w:rPr>
              <w:t>Аудитория</w:t>
            </w:r>
          </w:p>
        </w:tc>
        <w:tc>
          <w:tcPr>
            <w:tcW w:w="2742" w:type="dxa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 w:rsidRPr="00BF1A3D">
              <w:rPr>
                <w:b/>
                <w:sz w:val="22"/>
                <w:szCs w:val="22"/>
              </w:rPr>
              <w:t>Вид размещения</w:t>
            </w:r>
          </w:p>
        </w:tc>
        <w:tc>
          <w:tcPr>
            <w:tcW w:w="2680" w:type="dxa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 w:rsidRPr="00BF1A3D">
              <w:rPr>
                <w:b/>
                <w:sz w:val="22"/>
                <w:szCs w:val="22"/>
              </w:rPr>
              <w:t xml:space="preserve">Стоимость за 1 человека </w:t>
            </w:r>
          </w:p>
          <w:p w:rsidR="006E4690" w:rsidRPr="00BF1A3D" w:rsidRDefault="006E4690" w:rsidP="00DF6863">
            <w:pPr>
              <w:jc w:val="center"/>
              <w:rPr>
                <w:b/>
              </w:rPr>
            </w:pPr>
            <w:r w:rsidRPr="00BF1A3D">
              <w:rPr>
                <w:b/>
                <w:sz w:val="22"/>
                <w:szCs w:val="22"/>
              </w:rPr>
              <w:t>в сутки (руб.)</w:t>
            </w:r>
          </w:p>
        </w:tc>
      </w:tr>
      <w:tr w:rsidR="006E4690" w:rsidRPr="00BF1A3D" w:rsidTr="00DF6863">
        <w:tc>
          <w:tcPr>
            <w:tcW w:w="2397" w:type="dxa"/>
            <w:vMerge w:val="restart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b/>
                <w:sz w:val="22"/>
                <w:szCs w:val="22"/>
              </w:rPr>
              <w:t>Стандарт</w:t>
            </w:r>
            <w:r>
              <w:rPr>
                <w:b/>
                <w:sz w:val="22"/>
                <w:szCs w:val="22"/>
              </w:rPr>
              <w:t xml:space="preserve"> Эконом</w:t>
            </w:r>
          </w:p>
        </w:tc>
        <w:tc>
          <w:tcPr>
            <w:tcW w:w="2086" w:type="dxa"/>
            <w:vMerge w:val="restart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2742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двухместное</w:t>
            </w:r>
          </w:p>
        </w:tc>
        <w:tc>
          <w:tcPr>
            <w:tcW w:w="2680" w:type="dxa"/>
            <w:shd w:val="clear" w:color="auto" w:fill="F2F2F2"/>
            <w:vAlign w:val="center"/>
          </w:tcPr>
          <w:p w:rsidR="006E4690" w:rsidRPr="00BF1A3D" w:rsidRDefault="000C55A4" w:rsidP="00DF68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</w:tr>
      <w:tr w:rsidR="006E4690" w:rsidRPr="00BF1A3D" w:rsidTr="00DF6863">
        <w:trPr>
          <w:trHeight w:val="212"/>
        </w:trPr>
        <w:tc>
          <w:tcPr>
            <w:tcW w:w="2397" w:type="dxa"/>
            <w:vMerge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одноместное</w:t>
            </w:r>
          </w:p>
        </w:tc>
        <w:tc>
          <w:tcPr>
            <w:tcW w:w="2680" w:type="dxa"/>
            <w:shd w:val="clear" w:color="auto" w:fill="F2F2F2"/>
            <w:vAlign w:val="center"/>
          </w:tcPr>
          <w:p w:rsidR="006E4690" w:rsidRPr="00BF1A3D" w:rsidRDefault="000C55A4" w:rsidP="00DF68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2500</w:t>
            </w:r>
          </w:p>
        </w:tc>
      </w:tr>
      <w:tr w:rsidR="006E4690" w:rsidRPr="00BF1A3D" w:rsidTr="00DF6863">
        <w:trPr>
          <w:trHeight w:val="243"/>
        </w:trPr>
        <w:tc>
          <w:tcPr>
            <w:tcW w:w="2397" w:type="dxa"/>
            <w:vMerge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Дети 4-12 лет</w:t>
            </w:r>
          </w:p>
        </w:tc>
        <w:tc>
          <w:tcPr>
            <w:tcW w:w="2742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основное место</w:t>
            </w:r>
          </w:p>
        </w:tc>
        <w:tc>
          <w:tcPr>
            <w:tcW w:w="2680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1850</w:t>
            </w:r>
          </w:p>
        </w:tc>
      </w:tr>
      <w:tr w:rsidR="006E4690" w:rsidRPr="00BF1A3D" w:rsidTr="00DF6863">
        <w:tc>
          <w:tcPr>
            <w:tcW w:w="2397" w:type="dxa"/>
            <w:vMerge w:val="restart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b/>
                <w:sz w:val="22"/>
                <w:szCs w:val="22"/>
              </w:rPr>
              <w:t xml:space="preserve">Стандарт </w:t>
            </w:r>
            <w:r>
              <w:rPr>
                <w:b/>
                <w:sz w:val="22"/>
                <w:szCs w:val="22"/>
              </w:rPr>
              <w:t>Эконом +</w:t>
            </w:r>
          </w:p>
        </w:tc>
        <w:tc>
          <w:tcPr>
            <w:tcW w:w="2086" w:type="dxa"/>
            <w:vMerge w:val="restart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двухместное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 w:rsidRPr="00BF1A3D">
              <w:rPr>
                <w:b/>
                <w:sz w:val="22"/>
                <w:szCs w:val="22"/>
              </w:rPr>
              <w:t>3200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одноместное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 w:rsidRPr="00BF1A3D">
              <w:rPr>
                <w:b/>
                <w:sz w:val="22"/>
                <w:szCs w:val="22"/>
              </w:rPr>
              <w:t>3800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E4690" w:rsidRPr="00BF1A3D" w:rsidRDefault="006E4690" w:rsidP="00DF6863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Pr="00BF1A3D">
              <w:rPr>
                <w:sz w:val="22"/>
                <w:szCs w:val="22"/>
              </w:rPr>
              <w:t>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 w:val="restart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Дети 4-12 лет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основное место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E4690" w:rsidRPr="00BF1A3D" w:rsidRDefault="006E4690" w:rsidP="00DF6863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BF1A3D">
              <w:rPr>
                <w:sz w:val="22"/>
                <w:szCs w:val="22"/>
              </w:rPr>
              <w:t>50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1500</w:t>
            </w:r>
          </w:p>
        </w:tc>
      </w:tr>
      <w:tr w:rsidR="006E4690" w:rsidRPr="00BF1A3D" w:rsidTr="00DF6863">
        <w:tc>
          <w:tcPr>
            <w:tcW w:w="2397" w:type="dxa"/>
            <w:vMerge w:val="restart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b/>
                <w:sz w:val="22"/>
                <w:szCs w:val="22"/>
              </w:rPr>
              <w:t>Стандарт</w:t>
            </w:r>
            <w:r>
              <w:rPr>
                <w:b/>
                <w:sz w:val="22"/>
                <w:szCs w:val="22"/>
              </w:rPr>
              <w:t xml:space="preserve"> Комфорт</w:t>
            </w:r>
          </w:p>
        </w:tc>
        <w:tc>
          <w:tcPr>
            <w:tcW w:w="2086" w:type="dxa"/>
            <w:vMerge w:val="restart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2742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двухместное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  <w:r w:rsidRPr="00BF1A3D">
              <w:rPr>
                <w:b/>
                <w:sz w:val="22"/>
                <w:szCs w:val="22"/>
              </w:rPr>
              <w:t>00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color w:val="000000"/>
                <w:sz w:val="22"/>
                <w:szCs w:val="22"/>
              </w:rPr>
              <w:t>одноместное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E4690" w:rsidRPr="00BF1A3D" w:rsidRDefault="006E4690" w:rsidP="00DF6863">
            <w:pPr>
              <w:jc w:val="center"/>
            </w:pPr>
            <w:r>
              <w:rPr>
                <w:b/>
                <w:sz w:val="22"/>
                <w:szCs w:val="22"/>
              </w:rPr>
              <w:t>42</w:t>
            </w:r>
            <w:r w:rsidRPr="00BF1A3D">
              <w:rPr>
                <w:b/>
                <w:sz w:val="22"/>
                <w:szCs w:val="22"/>
              </w:rPr>
              <w:t>00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Дети 4-12 лет</w:t>
            </w:r>
          </w:p>
        </w:tc>
        <w:tc>
          <w:tcPr>
            <w:tcW w:w="2742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основное место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1850</w:t>
            </w:r>
          </w:p>
        </w:tc>
      </w:tr>
      <w:tr w:rsidR="006E4690" w:rsidRPr="00BF1A3D" w:rsidTr="00DF6863">
        <w:tc>
          <w:tcPr>
            <w:tcW w:w="2397" w:type="dxa"/>
            <w:vMerge w:val="restart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b/>
                <w:sz w:val="22"/>
                <w:szCs w:val="22"/>
              </w:rPr>
              <w:t>Стандарт</w:t>
            </w:r>
            <w:r>
              <w:rPr>
                <w:b/>
                <w:sz w:val="22"/>
                <w:szCs w:val="22"/>
              </w:rPr>
              <w:t xml:space="preserve"> Комфорт +</w:t>
            </w:r>
          </w:p>
        </w:tc>
        <w:tc>
          <w:tcPr>
            <w:tcW w:w="2086" w:type="dxa"/>
            <w:vMerge w:val="restart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двухместное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  <w:r w:rsidRPr="00BF1A3D">
              <w:rPr>
                <w:b/>
                <w:sz w:val="22"/>
                <w:szCs w:val="22"/>
              </w:rPr>
              <w:t>00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color w:val="000000"/>
                <w:sz w:val="22"/>
                <w:szCs w:val="22"/>
              </w:rPr>
              <w:t>одноместное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E4690" w:rsidRPr="00BF1A3D" w:rsidRDefault="006E4690" w:rsidP="00DF6863">
            <w:pPr>
              <w:jc w:val="center"/>
            </w:pPr>
            <w:r>
              <w:rPr>
                <w:b/>
                <w:sz w:val="22"/>
                <w:szCs w:val="22"/>
              </w:rPr>
              <w:t>44</w:t>
            </w:r>
            <w:r w:rsidRPr="00BF1A3D">
              <w:rPr>
                <w:b/>
                <w:sz w:val="22"/>
                <w:szCs w:val="22"/>
              </w:rPr>
              <w:t>00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E4690" w:rsidRPr="00BF1A3D" w:rsidRDefault="006E4690" w:rsidP="00DF6863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BF1A3D">
              <w:rPr>
                <w:sz w:val="22"/>
                <w:szCs w:val="22"/>
              </w:rPr>
              <w:t>00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Дети 4-12 лет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основное место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E4690" w:rsidRPr="00BF1A3D" w:rsidRDefault="006E4690" w:rsidP="00DF6863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BF1A3D">
              <w:rPr>
                <w:sz w:val="22"/>
                <w:szCs w:val="22"/>
              </w:rPr>
              <w:t>50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E4690" w:rsidRPr="00BF1A3D" w:rsidRDefault="006E4690" w:rsidP="00DF6863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F1A3D">
              <w:rPr>
                <w:sz w:val="22"/>
                <w:szCs w:val="22"/>
              </w:rPr>
              <w:t>00</w:t>
            </w:r>
          </w:p>
        </w:tc>
      </w:tr>
      <w:tr w:rsidR="006E4690" w:rsidRPr="00BF1A3D" w:rsidTr="00DF6863">
        <w:tc>
          <w:tcPr>
            <w:tcW w:w="2397" w:type="dxa"/>
            <w:vMerge w:val="restart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b/>
                <w:sz w:val="22"/>
                <w:szCs w:val="22"/>
              </w:rPr>
              <w:t>Стандарт Бизнес</w:t>
            </w:r>
          </w:p>
        </w:tc>
        <w:tc>
          <w:tcPr>
            <w:tcW w:w="2086" w:type="dxa"/>
            <w:vMerge w:val="restart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2742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двухместное</w:t>
            </w:r>
          </w:p>
        </w:tc>
        <w:tc>
          <w:tcPr>
            <w:tcW w:w="2680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 w:rsidRPr="00BF1A3D">
              <w:rPr>
                <w:b/>
                <w:sz w:val="22"/>
                <w:szCs w:val="22"/>
              </w:rPr>
              <w:t>3800</w:t>
            </w:r>
          </w:p>
        </w:tc>
      </w:tr>
      <w:tr w:rsidR="006E4690" w:rsidRPr="00BF1A3D" w:rsidTr="00DF6863">
        <w:trPr>
          <w:trHeight w:val="241"/>
        </w:trPr>
        <w:tc>
          <w:tcPr>
            <w:tcW w:w="2397" w:type="dxa"/>
            <w:vMerge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одноместное</w:t>
            </w:r>
          </w:p>
        </w:tc>
        <w:tc>
          <w:tcPr>
            <w:tcW w:w="2680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 w:rsidRPr="00BF1A3D">
              <w:rPr>
                <w:b/>
                <w:sz w:val="22"/>
                <w:szCs w:val="22"/>
              </w:rPr>
              <w:t>4500</w:t>
            </w:r>
          </w:p>
        </w:tc>
      </w:tr>
      <w:tr w:rsidR="006E4690" w:rsidRPr="00BF1A3D" w:rsidTr="00DF6863">
        <w:trPr>
          <w:trHeight w:val="260"/>
        </w:trPr>
        <w:tc>
          <w:tcPr>
            <w:tcW w:w="2397" w:type="dxa"/>
            <w:vMerge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Дети 4-12 лет</w:t>
            </w:r>
          </w:p>
        </w:tc>
        <w:tc>
          <w:tcPr>
            <w:tcW w:w="2742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основное место</w:t>
            </w:r>
          </w:p>
        </w:tc>
        <w:tc>
          <w:tcPr>
            <w:tcW w:w="2680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2400</w:t>
            </w:r>
          </w:p>
        </w:tc>
      </w:tr>
      <w:tr w:rsidR="006E4690" w:rsidRPr="00BF1A3D" w:rsidTr="00DF6863">
        <w:trPr>
          <w:trHeight w:val="260"/>
        </w:trPr>
        <w:tc>
          <w:tcPr>
            <w:tcW w:w="2397" w:type="dxa"/>
            <w:vMerge w:val="restart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b/>
                <w:sz w:val="22"/>
                <w:szCs w:val="22"/>
              </w:rPr>
              <w:t>Первой категории</w:t>
            </w:r>
          </w:p>
        </w:tc>
        <w:tc>
          <w:tcPr>
            <w:tcW w:w="2086" w:type="dxa"/>
            <w:vMerge w:val="restart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2742" w:type="dxa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двухместное</w:t>
            </w:r>
          </w:p>
        </w:tc>
        <w:tc>
          <w:tcPr>
            <w:tcW w:w="2680" w:type="dxa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 w:rsidRPr="00BF1A3D">
              <w:rPr>
                <w:b/>
                <w:sz w:val="22"/>
                <w:szCs w:val="22"/>
              </w:rPr>
              <w:t>4000</w:t>
            </w:r>
          </w:p>
        </w:tc>
      </w:tr>
      <w:tr w:rsidR="006E4690" w:rsidRPr="00BF1A3D" w:rsidTr="00DF6863">
        <w:trPr>
          <w:trHeight w:val="260"/>
        </w:trPr>
        <w:tc>
          <w:tcPr>
            <w:tcW w:w="2397" w:type="dxa"/>
            <w:vMerge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одноместное</w:t>
            </w:r>
          </w:p>
        </w:tc>
        <w:tc>
          <w:tcPr>
            <w:tcW w:w="2680" w:type="dxa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 w:rsidRPr="00BF1A3D">
              <w:rPr>
                <w:b/>
                <w:sz w:val="22"/>
                <w:szCs w:val="22"/>
              </w:rPr>
              <w:t>4700</w:t>
            </w:r>
          </w:p>
        </w:tc>
      </w:tr>
      <w:tr w:rsidR="006E4690" w:rsidRPr="00BF1A3D" w:rsidTr="00DF6863">
        <w:trPr>
          <w:trHeight w:val="260"/>
        </w:trPr>
        <w:tc>
          <w:tcPr>
            <w:tcW w:w="2397" w:type="dxa"/>
            <w:vMerge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Дети 4-12 лет</w:t>
            </w:r>
          </w:p>
        </w:tc>
        <w:tc>
          <w:tcPr>
            <w:tcW w:w="2742" w:type="dxa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основное место</w:t>
            </w:r>
          </w:p>
        </w:tc>
        <w:tc>
          <w:tcPr>
            <w:tcW w:w="2680" w:type="dxa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2400</w:t>
            </w:r>
          </w:p>
        </w:tc>
      </w:tr>
      <w:tr w:rsidR="006E4690" w:rsidRPr="00BF1A3D" w:rsidTr="00DF6863">
        <w:tc>
          <w:tcPr>
            <w:tcW w:w="2397" w:type="dxa"/>
            <w:vMerge w:val="restart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 w:rsidRPr="00BF1A3D">
              <w:rPr>
                <w:b/>
                <w:sz w:val="22"/>
                <w:szCs w:val="22"/>
              </w:rPr>
              <w:t>Джуниор Сюит</w:t>
            </w:r>
          </w:p>
          <w:p w:rsidR="006E4690" w:rsidRPr="00BF1A3D" w:rsidRDefault="006E4690" w:rsidP="00DF6863">
            <w:pPr>
              <w:jc w:val="center"/>
              <w:rPr>
                <w:b/>
                <w:color w:val="000000"/>
              </w:rPr>
            </w:pPr>
            <w:r w:rsidRPr="00BF1A3D">
              <w:rPr>
                <w:b/>
                <w:sz w:val="22"/>
                <w:szCs w:val="22"/>
              </w:rPr>
              <w:t>Люкс (811)</w:t>
            </w:r>
          </w:p>
        </w:tc>
        <w:tc>
          <w:tcPr>
            <w:tcW w:w="2086" w:type="dxa"/>
            <w:vMerge w:val="restart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2742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двухместное</w:t>
            </w:r>
          </w:p>
        </w:tc>
        <w:tc>
          <w:tcPr>
            <w:tcW w:w="2680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 w:rsidRPr="00BF1A3D">
              <w:rPr>
                <w:b/>
                <w:sz w:val="22"/>
                <w:szCs w:val="22"/>
              </w:rPr>
              <w:t>4500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одноместное</w:t>
            </w:r>
          </w:p>
        </w:tc>
        <w:tc>
          <w:tcPr>
            <w:tcW w:w="2680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 w:rsidRPr="00BF1A3D">
              <w:rPr>
                <w:b/>
                <w:sz w:val="22"/>
                <w:szCs w:val="22"/>
              </w:rPr>
              <w:t>5200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2680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2800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 w:val="restart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Дети 4-12 лет</w:t>
            </w:r>
          </w:p>
        </w:tc>
        <w:tc>
          <w:tcPr>
            <w:tcW w:w="2742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основное место</w:t>
            </w:r>
          </w:p>
        </w:tc>
        <w:tc>
          <w:tcPr>
            <w:tcW w:w="2680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2500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2680" w:type="dxa"/>
            <w:shd w:val="clear" w:color="auto" w:fill="F2F2F2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1800</w:t>
            </w:r>
          </w:p>
        </w:tc>
      </w:tr>
      <w:tr w:rsidR="006E4690" w:rsidRPr="00BF1A3D" w:rsidTr="00DF6863">
        <w:tc>
          <w:tcPr>
            <w:tcW w:w="2397" w:type="dxa"/>
            <w:vMerge w:val="restart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 w:rsidRPr="00BF1A3D">
              <w:rPr>
                <w:b/>
                <w:sz w:val="22"/>
                <w:szCs w:val="22"/>
              </w:rPr>
              <w:t>Люкс</w:t>
            </w:r>
          </w:p>
          <w:p w:rsidR="006E4690" w:rsidRPr="00BF1A3D" w:rsidRDefault="006E4690" w:rsidP="00DF6863">
            <w:pPr>
              <w:jc w:val="center"/>
              <w:rPr>
                <w:b/>
                <w:color w:val="000000"/>
              </w:rPr>
            </w:pPr>
            <w:r w:rsidRPr="00BF1A3D">
              <w:rPr>
                <w:b/>
                <w:sz w:val="22"/>
                <w:szCs w:val="22"/>
              </w:rPr>
              <w:t>(801, 814)</w:t>
            </w:r>
          </w:p>
        </w:tc>
        <w:tc>
          <w:tcPr>
            <w:tcW w:w="2086" w:type="dxa"/>
            <w:vMerge w:val="restart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двухместное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 w:rsidRPr="00BF1A3D">
              <w:rPr>
                <w:b/>
                <w:sz w:val="22"/>
                <w:szCs w:val="22"/>
              </w:rPr>
              <w:t>5500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одноместное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b/>
              </w:rPr>
            </w:pPr>
            <w:r w:rsidRPr="00BF1A3D">
              <w:rPr>
                <w:b/>
                <w:sz w:val="22"/>
                <w:szCs w:val="22"/>
              </w:rPr>
              <w:t>6500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3700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 w:val="restart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Дети 4-12 лет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основное место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3200</w:t>
            </w:r>
          </w:p>
        </w:tc>
      </w:tr>
      <w:tr w:rsidR="006E4690" w:rsidRPr="00BF1A3D" w:rsidTr="00DF6863">
        <w:tc>
          <w:tcPr>
            <w:tcW w:w="2397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  <w:rPr>
                <w:color w:val="000000"/>
              </w:rPr>
            </w:pPr>
            <w:r w:rsidRPr="00BF1A3D">
              <w:rPr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6E4690" w:rsidRPr="00BF1A3D" w:rsidRDefault="006E4690" w:rsidP="00DF6863">
            <w:pPr>
              <w:jc w:val="center"/>
            </w:pPr>
            <w:r w:rsidRPr="00BF1A3D">
              <w:rPr>
                <w:sz w:val="22"/>
                <w:szCs w:val="22"/>
              </w:rPr>
              <w:t>2300</w:t>
            </w:r>
          </w:p>
        </w:tc>
      </w:tr>
    </w:tbl>
    <w:p w:rsidR="00A75CF2" w:rsidRDefault="00A75CF2" w:rsidP="006E4690">
      <w:pPr>
        <w:shd w:val="clear" w:color="auto" w:fill="FFFFFF"/>
        <w:ind w:left="180" w:firstLine="360"/>
        <w:rPr>
          <w:b/>
          <w:bCs/>
          <w:color w:val="000000"/>
          <w:spacing w:val="-4"/>
          <w:sz w:val="22"/>
          <w:szCs w:val="22"/>
        </w:rPr>
      </w:pPr>
    </w:p>
    <w:p w:rsidR="006E4690" w:rsidRPr="00BF1A3D" w:rsidRDefault="006E4690" w:rsidP="006E4690">
      <w:pPr>
        <w:shd w:val="clear" w:color="auto" w:fill="FFFFFF"/>
        <w:ind w:left="180" w:firstLine="360"/>
        <w:rPr>
          <w:b/>
          <w:bCs/>
          <w:color w:val="232323"/>
          <w:spacing w:val="-3"/>
          <w:sz w:val="22"/>
          <w:szCs w:val="22"/>
        </w:rPr>
      </w:pPr>
      <w:r w:rsidRPr="00BF1A3D">
        <w:rPr>
          <w:b/>
          <w:bCs/>
          <w:color w:val="000000"/>
          <w:spacing w:val="-4"/>
          <w:sz w:val="22"/>
          <w:szCs w:val="22"/>
        </w:rPr>
        <w:t>Расчетный час 12:00. Заезд с 14:00</w:t>
      </w:r>
    </w:p>
    <w:p w:rsidR="006E4690" w:rsidRPr="00BF1A3D" w:rsidRDefault="006E4690" w:rsidP="006E4690">
      <w:pPr>
        <w:shd w:val="clear" w:color="auto" w:fill="FFFFFF"/>
        <w:tabs>
          <w:tab w:val="left" w:pos="379"/>
          <w:tab w:val="left" w:pos="567"/>
          <w:tab w:val="left" w:pos="3581"/>
        </w:tabs>
        <w:ind w:firstLine="567"/>
        <w:rPr>
          <w:color w:val="000000"/>
          <w:spacing w:val="-2"/>
          <w:sz w:val="18"/>
          <w:szCs w:val="18"/>
          <w:u w:val="single"/>
        </w:rPr>
      </w:pPr>
    </w:p>
    <w:p w:rsidR="006E4690" w:rsidRPr="00BF1A3D" w:rsidRDefault="006E4690" w:rsidP="006E4690">
      <w:pPr>
        <w:shd w:val="clear" w:color="auto" w:fill="FFFFFF"/>
        <w:tabs>
          <w:tab w:val="left" w:pos="567"/>
        </w:tabs>
        <w:ind w:firstLine="567"/>
        <w:rPr>
          <w:color w:val="000000"/>
          <w:spacing w:val="-1"/>
          <w:sz w:val="22"/>
          <w:szCs w:val="22"/>
          <w:u w:val="single"/>
        </w:rPr>
      </w:pPr>
      <w:r w:rsidRPr="00BF1A3D">
        <w:rPr>
          <w:color w:val="000000"/>
          <w:spacing w:val="-1"/>
          <w:sz w:val="22"/>
          <w:szCs w:val="22"/>
          <w:u w:val="single"/>
        </w:rPr>
        <w:lastRenderedPageBreak/>
        <w:t>В стоимость оздоровительной путевки входит:</w:t>
      </w:r>
    </w:p>
    <w:p w:rsidR="006E4690" w:rsidRPr="00BF1A3D" w:rsidRDefault="006E4690" w:rsidP="006E469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num" w:pos="1000"/>
        </w:tabs>
        <w:autoSpaceDE w:val="0"/>
        <w:autoSpaceDN w:val="0"/>
        <w:adjustRightInd w:val="0"/>
        <w:ind w:hanging="450"/>
        <w:rPr>
          <w:color w:val="000000"/>
          <w:spacing w:val="-1"/>
          <w:sz w:val="22"/>
          <w:szCs w:val="22"/>
        </w:rPr>
      </w:pPr>
      <w:r w:rsidRPr="00BF1A3D">
        <w:rPr>
          <w:color w:val="000000"/>
          <w:spacing w:val="-1"/>
          <w:sz w:val="22"/>
          <w:szCs w:val="22"/>
        </w:rPr>
        <w:t xml:space="preserve">Оздоровительная путевка рассчитывается на любой срок от </w:t>
      </w:r>
      <w:r w:rsidRPr="00BF1A3D">
        <w:rPr>
          <w:spacing w:val="-1"/>
          <w:sz w:val="22"/>
          <w:szCs w:val="22"/>
        </w:rPr>
        <w:t>4</w:t>
      </w:r>
      <w:r w:rsidRPr="00BF1A3D">
        <w:rPr>
          <w:color w:val="000000"/>
          <w:spacing w:val="-1"/>
          <w:sz w:val="22"/>
          <w:szCs w:val="22"/>
        </w:rPr>
        <w:t xml:space="preserve"> дней;</w:t>
      </w:r>
    </w:p>
    <w:p w:rsidR="006E4690" w:rsidRPr="00BF1A3D" w:rsidRDefault="006E4690" w:rsidP="006E469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num" w:pos="1000"/>
          <w:tab w:val="num" w:pos="1050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 w:rsidRPr="00BF1A3D">
        <w:rPr>
          <w:color w:val="000000"/>
          <w:spacing w:val="-1"/>
          <w:sz w:val="22"/>
          <w:szCs w:val="22"/>
        </w:rPr>
        <w:t>проживание в выбранной категории номера;</w:t>
      </w:r>
    </w:p>
    <w:p w:rsidR="006E4690" w:rsidRPr="00BF1A3D" w:rsidRDefault="006E4690" w:rsidP="006E469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num" w:pos="1000"/>
          <w:tab w:val="num" w:pos="1050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 w:rsidRPr="00BF1A3D">
        <w:rPr>
          <w:color w:val="000000"/>
          <w:spacing w:val="-1"/>
          <w:sz w:val="22"/>
          <w:szCs w:val="22"/>
        </w:rPr>
        <w:t>3-х разовое питание по системе «Меню-заказ»;</w:t>
      </w:r>
    </w:p>
    <w:p w:rsidR="006E4690" w:rsidRPr="00BF1A3D" w:rsidRDefault="006E4690" w:rsidP="006E469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num" w:pos="1000"/>
          <w:tab w:val="num" w:pos="1050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 w:rsidRPr="00BF1A3D">
        <w:rPr>
          <w:color w:val="000000"/>
          <w:spacing w:val="-1"/>
          <w:sz w:val="22"/>
          <w:szCs w:val="22"/>
        </w:rPr>
        <w:t>леч</w:t>
      </w:r>
      <w:r>
        <w:rPr>
          <w:color w:val="000000"/>
          <w:spacing w:val="-1"/>
          <w:sz w:val="22"/>
          <w:szCs w:val="22"/>
        </w:rPr>
        <w:t>ебные процедуры, согласно объему</w:t>
      </w:r>
      <w:r w:rsidRPr="00BF1A3D">
        <w:rPr>
          <w:color w:val="000000"/>
          <w:spacing w:val="-1"/>
          <w:sz w:val="22"/>
          <w:szCs w:val="22"/>
        </w:rPr>
        <w:t xml:space="preserve"> услуг, входящих в оздоровительную путевку;</w:t>
      </w:r>
    </w:p>
    <w:p w:rsidR="006E4690" w:rsidRPr="00BF1A3D" w:rsidRDefault="006E4690" w:rsidP="006E469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num" w:pos="1000"/>
          <w:tab w:val="num" w:pos="1050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 w:rsidRPr="00BF1A3D">
        <w:rPr>
          <w:color w:val="000000"/>
          <w:spacing w:val="-1"/>
          <w:sz w:val="22"/>
          <w:szCs w:val="22"/>
        </w:rPr>
        <w:t>досуг: кинозал, библиотека, настольные игры;</w:t>
      </w:r>
    </w:p>
    <w:p w:rsidR="006E4690" w:rsidRPr="00BF1A3D" w:rsidRDefault="006E4690" w:rsidP="006E469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num" w:pos="1000"/>
          <w:tab w:val="num" w:pos="1050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 w:rsidRPr="00BF1A3D">
        <w:rPr>
          <w:color w:val="000000"/>
          <w:spacing w:val="-1"/>
          <w:sz w:val="22"/>
          <w:szCs w:val="22"/>
        </w:rPr>
        <w:t xml:space="preserve">бесплатный доступ к </w:t>
      </w:r>
      <w:proofErr w:type="spellStart"/>
      <w:r w:rsidRPr="00BF1A3D">
        <w:rPr>
          <w:color w:val="000000"/>
          <w:spacing w:val="-1"/>
          <w:sz w:val="22"/>
          <w:szCs w:val="22"/>
          <w:lang w:val="en-US"/>
        </w:rPr>
        <w:t>Wi</w:t>
      </w:r>
      <w:proofErr w:type="spellEnd"/>
      <w:r w:rsidRPr="00BF1A3D">
        <w:rPr>
          <w:color w:val="000000"/>
          <w:spacing w:val="-1"/>
          <w:sz w:val="22"/>
          <w:szCs w:val="22"/>
        </w:rPr>
        <w:t>-</w:t>
      </w:r>
      <w:proofErr w:type="spellStart"/>
      <w:r w:rsidRPr="00BF1A3D">
        <w:rPr>
          <w:color w:val="000000"/>
          <w:spacing w:val="-1"/>
          <w:sz w:val="22"/>
          <w:szCs w:val="22"/>
          <w:lang w:val="en-US"/>
        </w:rPr>
        <w:t>Fi</w:t>
      </w:r>
      <w:proofErr w:type="spellEnd"/>
      <w:r>
        <w:rPr>
          <w:color w:val="000000"/>
          <w:spacing w:val="-1"/>
          <w:sz w:val="22"/>
          <w:szCs w:val="22"/>
        </w:rPr>
        <w:t>;</w:t>
      </w:r>
    </w:p>
    <w:p w:rsidR="006E4690" w:rsidRPr="00BF1A3D" w:rsidRDefault="006E4690" w:rsidP="006E469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num" w:pos="1000"/>
          <w:tab w:val="num" w:pos="1050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 w:rsidRPr="00BF1A3D">
        <w:rPr>
          <w:color w:val="000000"/>
          <w:spacing w:val="-1"/>
          <w:sz w:val="22"/>
          <w:szCs w:val="22"/>
        </w:rPr>
        <w:t xml:space="preserve">дети до 4-х лет размещаются бесплатно с предоставлением завтрака и </w:t>
      </w:r>
      <w:r>
        <w:rPr>
          <w:color w:val="000000"/>
          <w:spacing w:val="-1"/>
          <w:sz w:val="22"/>
          <w:szCs w:val="22"/>
        </w:rPr>
        <w:t>детской кроватки;</w:t>
      </w:r>
    </w:p>
    <w:p w:rsidR="006E4690" w:rsidRDefault="006E4690" w:rsidP="006E4690"/>
    <w:p w:rsidR="006E4690" w:rsidRPr="00B10238" w:rsidRDefault="006E4690" w:rsidP="006E4690">
      <w:pPr>
        <w:pStyle w:val="a3"/>
        <w:ind w:firstLine="284"/>
        <w:rPr>
          <w:bCs/>
          <w:sz w:val="22"/>
          <w:szCs w:val="22"/>
        </w:rPr>
      </w:pPr>
      <w:r w:rsidRPr="00B10238">
        <w:rPr>
          <w:bCs/>
          <w:sz w:val="22"/>
          <w:szCs w:val="22"/>
        </w:rPr>
        <w:t>ПЕРЕЧЕНЬ УСЛУГ И ПРОЦЕДУР</w:t>
      </w:r>
      <w:r>
        <w:rPr>
          <w:bCs/>
          <w:sz w:val="22"/>
          <w:szCs w:val="22"/>
        </w:rPr>
        <w:t>,</w:t>
      </w:r>
      <w:r w:rsidRPr="00B10238">
        <w:rPr>
          <w:bCs/>
          <w:sz w:val="22"/>
          <w:szCs w:val="22"/>
        </w:rPr>
        <w:t xml:space="preserve"> ВХОДЯЩИХ В ОЗДОРОВИТЕЛЬНУЮ ПУТЕВКУ</w:t>
      </w:r>
    </w:p>
    <w:p w:rsidR="006E4690" w:rsidRDefault="006E4690" w:rsidP="006E4690"/>
    <w:tbl>
      <w:tblPr>
        <w:tblW w:w="10615" w:type="dxa"/>
        <w:tblInd w:w="-8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2"/>
        <w:gridCol w:w="5609"/>
        <w:gridCol w:w="4394"/>
      </w:tblGrid>
      <w:tr w:rsidR="006E4690" w:rsidRPr="00B10238" w:rsidTr="00DF6863">
        <w:trPr>
          <w:trHeight w:val="476"/>
        </w:trPr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pPr>
              <w:jc w:val="center"/>
              <w:rPr>
                <w:b/>
              </w:rPr>
            </w:pPr>
            <w:r w:rsidRPr="00B1023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10238">
              <w:rPr>
                <w:b/>
                <w:sz w:val="22"/>
                <w:szCs w:val="22"/>
              </w:rPr>
              <w:t>п</w:t>
            </w:r>
            <w:proofErr w:type="gramEnd"/>
            <w:r w:rsidRPr="00B1023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pPr>
              <w:jc w:val="center"/>
              <w:rPr>
                <w:b/>
              </w:rPr>
            </w:pPr>
            <w:r w:rsidRPr="00B10238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pPr>
              <w:jc w:val="center"/>
              <w:rPr>
                <w:b/>
              </w:rPr>
            </w:pPr>
            <w:r w:rsidRPr="00B10238">
              <w:rPr>
                <w:b/>
                <w:sz w:val="22"/>
                <w:szCs w:val="22"/>
              </w:rPr>
              <w:t>Частота процедур</w:t>
            </w:r>
          </w:p>
        </w:tc>
      </w:tr>
      <w:tr w:rsidR="006E4690" w:rsidRPr="00B10238" w:rsidTr="00DF6863"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r w:rsidRPr="00B10238">
              <w:rPr>
                <w:sz w:val="22"/>
                <w:szCs w:val="22"/>
              </w:rPr>
              <w:t>1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r>
              <w:rPr>
                <w:sz w:val="22"/>
                <w:szCs w:val="22"/>
              </w:rPr>
              <w:t>П</w:t>
            </w:r>
            <w:r w:rsidRPr="00B10238">
              <w:rPr>
                <w:sz w:val="22"/>
                <w:szCs w:val="22"/>
              </w:rPr>
              <w:t xml:space="preserve">рием врача-терапевта </w:t>
            </w:r>
            <w:r>
              <w:rPr>
                <w:sz w:val="22"/>
                <w:szCs w:val="22"/>
              </w:rPr>
              <w:t>(</w:t>
            </w:r>
            <w:r w:rsidRPr="00B10238">
              <w:rPr>
                <w:sz w:val="22"/>
                <w:szCs w:val="22"/>
              </w:rPr>
              <w:t>для взрослых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pPr>
              <w:jc w:val="center"/>
            </w:pPr>
            <w:r w:rsidRPr="00B10238">
              <w:rPr>
                <w:sz w:val="22"/>
                <w:szCs w:val="22"/>
              </w:rPr>
              <w:t>Первичный и заключительный прием</w:t>
            </w:r>
          </w:p>
        </w:tc>
      </w:tr>
      <w:tr w:rsidR="006E4690" w:rsidRPr="00B10238" w:rsidTr="00DF6863"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r w:rsidRPr="00B10238">
              <w:rPr>
                <w:sz w:val="22"/>
                <w:szCs w:val="22"/>
              </w:rPr>
              <w:t>2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r w:rsidRPr="00B10238">
              <w:rPr>
                <w:sz w:val="22"/>
                <w:szCs w:val="22"/>
              </w:rPr>
              <w:t>Питьевое лечение минеральной водой (питьевая галерея на территории городского парка)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pPr>
              <w:jc w:val="center"/>
            </w:pPr>
            <w:r w:rsidRPr="00B10238">
              <w:rPr>
                <w:sz w:val="22"/>
                <w:szCs w:val="22"/>
              </w:rPr>
              <w:t>ежедневно</w:t>
            </w:r>
          </w:p>
        </w:tc>
      </w:tr>
      <w:tr w:rsidR="006E4690" w:rsidRPr="00B10238" w:rsidTr="00DF6863"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r w:rsidRPr="00B10238">
              <w:rPr>
                <w:sz w:val="22"/>
                <w:szCs w:val="22"/>
              </w:rPr>
              <w:t>3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r w:rsidRPr="00B10238">
              <w:rPr>
                <w:sz w:val="22"/>
                <w:szCs w:val="22"/>
              </w:rPr>
              <w:t xml:space="preserve">Лечебная физкультура с инструктором </w:t>
            </w:r>
            <w:r w:rsidRPr="005F656E">
              <w:rPr>
                <w:sz w:val="22"/>
                <w:szCs w:val="22"/>
              </w:rPr>
              <w:t>(30 мин)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pPr>
              <w:jc w:val="center"/>
            </w:pPr>
            <w:r w:rsidRPr="00B10238">
              <w:rPr>
                <w:sz w:val="22"/>
                <w:szCs w:val="22"/>
              </w:rPr>
              <w:t>ежедневно</w:t>
            </w:r>
          </w:p>
        </w:tc>
      </w:tr>
      <w:tr w:rsidR="006E4690" w:rsidRPr="00B10238" w:rsidTr="00DF6863"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r w:rsidRPr="00B10238">
              <w:rPr>
                <w:sz w:val="22"/>
                <w:szCs w:val="22"/>
              </w:rPr>
              <w:t>4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r w:rsidRPr="00B10238">
              <w:rPr>
                <w:sz w:val="22"/>
                <w:szCs w:val="22"/>
              </w:rPr>
              <w:t xml:space="preserve">Кислородный коктейль 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pPr>
              <w:jc w:val="center"/>
            </w:pPr>
            <w:r w:rsidRPr="00B10238">
              <w:rPr>
                <w:sz w:val="22"/>
                <w:szCs w:val="22"/>
              </w:rPr>
              <w:t>ежедневно</w:t>
            </w:r>
          </w:p>
        </w:tc>
      </w:tr>
      <w:tr w:rsidR="006E4690" w:rsidRPr="00B10238" w:rsidTr="00DF6863"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r w:rsidRPr="00B10238">
              <w:rPr>
                <w:sz w:val="22"/>
                <w:szCs w:val="22"/>
              </w:rPr>
              <w:t>5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r w:rsidRPr="00B10238">
              <w:rPr>
                <w:sz w:val="22"/>
                <w:szCs w:val="22"/>
              </w:rPr>
              <w:t>Травяной чай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pPr>
              <w:jc w:val="center"/>
            </w:pPr>
            <w:r w:rsidRPr="00B10238">
              <w:rPr>
                <w:sz w:val="22"/>
                <w:szCs w:val="22"/>
              </w:rPr>
              <w:t>по показаниям</w:t>
            </w:r>
          </w:p>
        </w:tc>
      </w:tr>
      <w:tr w:rsidR="006E4690" w:rsidRPr="00B10238" w:rsidTr="00DF6863"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r w:rsidRPr="00B10238">
              <w:rPr>
                <w:sz w:val="22"/>
                <w:szCs w:val="22"/>
              </w:rPr>
              <w:t>6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r w:rsidRPr="00B10238">
              <w:rPr>
                <w:sz w:val="22"/>
                <w:szCs w:val="22"/>
              </w:rPr>
              <w:t>Терренкур (лечебная ходьба)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pPr>
              <w:jc w:val="center"/>
            </w:pPr>
            <w:r w:rsidRPr="00B10238">
              <w:rPr>
                <w:sz w:val="22"/>
                <w:szCs w:val="22"/>
              </w:rPr>
              <w:t>ежедневно</w:t>
            </w:r>
          </w:p>
        </w:tc>
      </w:tr>
      <w:tr w:rsidR="006E4690" w:rsidRPr="00B10238" w:rsidTr="00DF6863"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r w:rsidRPr="00B10238">
              <w:rPr>
                <w:sz w:val="22"/>
                <w:szCs w:val="22"/>
              </w:rPr>
              <w:t>7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r w:rsidRPr="00B10238">
              <w:rPr>
                <w:sz w:val="22"/>
                <w:szCs w:val="22"/>
              </w:rPr>
              <w:t>Плавание в бассейне (45 минут)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pPr>
              <w:jc w:val="center"/>
            </w:pPr>
            <w:r w:rsidRPr="00B10238">
              <w:rPr>
                <w:sz w:val="22"/>
                <w:szCs w:val="22"/>
              </w:rPr>
              <w:t>ежедневно</w:t>
            </w:r>
          </w:p>
        </w:tc>
      </w:tr>
      <w:tr w:rsidR="006E4690" w:rsidRPr="00B10238" w:rsidTr="00DF6863"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r w:rsidRPr="00B10238">
              <w:rPr>
                <w:sz w:val="22"/>
                <w:szCs w:val="22"/>
              </w:rPr>
              <w:t>8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B10238" w:rsidRDefault="006E4690" w:rsidP="00DF6863">
            <w:r w:rsidRPr="00B10238">
              <w:rPr>
                <w:sz w:val="22"/>
                <w:szCs w:val="22"/>
              </w:rPr>
              <w:t>Кабинет психотерапии</w:t>
            </w:r>
            <w:r>
              <w:rPr>
                <w:sz w:val="22"/>
                <w:szCs w:val="22"/>
              </w:rPr>
              <w:t xml:space="preserve"> (40 мин)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6E4690" w:rsidRPr="000F6EA6" w:rsidRDefault="006E4690" w:rsidP="00DF6863">
            <w:pPr>
              <w:jc w:val="center"/>
              <w:rPr>
                <w:color w:val="FF0000"/>
              </w:rPr>
            </w:pPr>
            <w:r w:rsidRPr="00B10238">
              <w:rPr>
                <w:sz w:val="22"/>
                <w:szCs w:val="22"/>
              </w:rPr>
              <w:t>ежедневно</w:t>
            </w:r>
          </w:p>
        </w:tc>
      </w:tr>
    </w:tbl>
    <w:p w:rsidR="006E4690" w:rsidRPr="00230A15" w:rsidRDefault="006E4690" w:rsidP="006E4690">
      <w:pPr>
        <w:ind w:firstLine="567"/>
        <w:jc w:val="both"/>
        <w:rPr>
          <w:b/>
          <w:sz w:val="22"/>
          <w:szCs w:val="22"/>
        </w:rPr>
      </w:pPr>
      <w:r w:rsidRPr="00230A15">
        <w:rPr>
          <w:b/>
          <w:sz w:val="22"/>
          <w:szCs w:val="22"/>
        </w:rPr>
        <w:t>Примечание:</w:t>
      </w:r>
    </w:p>
    <w:p w:rsidR="006E4690" w:rsidRPr="00230A15" w:rsidRDefault="006E4690" w:rsidP="006E4690">
      <w:pPr>
        <w:ind w:firstLine="567"/>
        <w:jc w:val="both"/>
        <w:rPr>
          <w:sz w:val="22"/>
          <w:szCs w:val="22"/>
        </w:rPr>
      </w:pPr>
      <w:r w:rsidRPr="00230A15">
        <w:rPr>
          <w:sz w:val="22"/>
          <w:szCs w:val="22"/>
        </w:rPr>
        <w:t xml:space="preserve">1. Назначение видов и количества процедур определяется врачом-терапевтом санатория, исходя из диагноза, стадии и фазы заболевания, наличия сопутствующих заболеваний пациента в соответствии со стандартами санаторно-курортного лечения, утвержденными приказами Минздрава РФ. </w:t>
      </w:r>
    </w:p>
    <w:p w:rsidR="006E4690" w:rsidRPr="00230A15" w:rsidRDefault="006E4690" w:rsidP="006E4690">
      <w:pPr>
        <w:ind w:firstLine="567"/>
        <w:jc w:val="both"/>
        <w:rPr>
          <w:sz w:val="22"/>
          <w:szCs w:val="22"/>
        </w:rPr>
      </w:pPr>
      <w:r w:rsidRPr="00230A15">
        <w:rPr>
          <w:sz w:val="22"/>
          <w:szCs w:val="22"/>
        </w:rPr>
        <w:t xml:space="preserve">Процедуры, не входящие в настоящий перечень, должны быть согласованы с лечащим врачом и могут быть предоставлены за дополнительную плату. </w:t>
      </w:r>
    </w:p>
    <w:p w:rsidR="006E4690" w:rsidRPr="006E4690" w:rsidRDefault="006E4690" w:rsidP="00A75CF2">
      <w:pPr>
        <w:jc w:val="both"/>
        <w:rPr>
          <w:sz w:val="22"/>
          <w:szCs w:val="22"/>
          <w:shd w:val="clear" w:color="auto" w:fill="FFFFFF"/>
        </w:rPr>
      </w:pPr>
    </w:p>
    <w:p w:rsidR="00507C0B" w:rsidRPr="00984EA4" w:rsidRDefault="00507C0B" w:rsidP="00507C0B">
      <w:pPr>
        <w:rPr>
          <w:b/>
          <w:sz w:val="22"/>
          <w:szCs w:val="22"/>
        </w:rPr>
      </w:pPr>
      <w:r w:rsidRPr="000F4F1C">
        <w:rPr>
          <w:sz w:val="22"/>
          <w:szCs w:val="22"/>
          <w:shd w:val="clear" w:color="auto" w:fill="FFFFFF"/>
        </w:rPr>
        <w:t xml:space="preserve">           </w:t>
      </w:r>
      <w:r w:rsidRPr="000F4F1C">
        <w:rPr>
          <w:sz w:val="22"/>
          <w:szCs w:val="22"/>
        </w:rPr>
        <w:t>2.</w:t>
      </w:r>
      <w:r w:rsidRPr="000F4F1C">
        <w:rPr>
          <w:b/>
          <w:sz w:val="22"/>
          <w:szCs w:val="22"/>
        </w:rPr>
        <w:t xml:space="preserve"> </w:t>
      </w:r>
      <w:r w:rsidRPr="000F4F1C">
        <w:rPr>
          <w:rStyle w:val="a5"/>
          <w:rFonts w:ascii="h1" w:hAnsi="h1"/>
          <w:b w:val="0"/>
          <w:color w:val="212529"/>
          <w:sz w:val="22"/>
          <w:szCs w:val="22"/>
          <w:shd w:val="clear" w:color="auto" w:fill="F5F5F5"/>
        </w:rPr>
        <w:t xml:space="preserve">Обязательно предоставление </w:t>
      </w:r>
      <w:r>
        <w:rPr>
          <w:rStyle w:val="a5"/>
          <w:rFonts w:ascii="h1" w:hAnsi="h1"/>
          <w:b w:val="0"/>
          <w:color w:val="212529"/>
          <w:sz w:val="22"/>
          <w:szCs w:val="22"/>
          <w:shd w:val="clear" w:color="auto" w:fill="F5F5F5"/>
          <w:lang w:val="en-US"/>
        </w:rPr>
        <w:t>QR</w:t>
      </w:r>
      <w:r>
        <w:rPr>
          <w:rStyle w:val="a5"/>
          <w:rFonts w:ascii="h1" w:hAnsi="h1"/>
          <w:b w:val="0"/>
          <w:color w:val="212529"/>
          <w:sz w:val="22"/>
          <w:szCs w:val="22"/>
          <w:shd w:val="clear" w:color="auto" w:fill="F5F5F5"/>
        </w:rPr>
        <w:t xml:space="preserve">- кода с информацией о вакцинации, при ее отсутствии  </w:t>
      </w:r>
      <w:proofErr w:type="spellStart"/>
      <w:r>
        <w:rPr>
          <w:rStyle w:val="a5"/>
          <w:rFonts w:ascii="h1" w:hAnsi="h1"/>
          <w:b w:val="0"/>
          <w:color w:val="212529"/>
          <w:sz w:val="22"/>
          <w:szCs w:val="22"/>
          <w:shd w:val="clear" w:color="auto" w:fill="F5F5F5"/>
        </w:rPr>
        <w:t>ПЦР-тест</w:t>
      </w:r>
      <w:proofErr w:type="spellEnd"/>
      <w:r>
        <w:rPr>
          <w:rStyle w:val="a5"/>
          <w:rFonts w:ascii="h1" w:hAnsi="h1"/>
          <w:b w:val="0"/>
          <w:color w:val="212529"/>
          <w:sz w:val="22"/>
          <w:szCs w:val="22"/>
          <w:shd w:val="clear" w:color="auto" w:fill="F5F5F5"/>
        </w:rPr>
        <w:t xml:space="preserve">, </w:t>
      </w:r>
      <w:proofErr w:type="gramStart"/>
      <w:r>
        <w:rPr>
          <w:rStyle w:val="a5"/>
          <w:rFonts w:ascii="h1" w:hAnsi="h1"/>
          <w:b w:val="0"/>
          <w:color w:val="212529"/>
          <w:sz w:val="22"/>
          <w:szCs w:val="22"/>
          <w:shd w:val="clear" w:color="auto" w:fill="F5F5F5"/>
        </w:rPr>
        <w:t>выданный</w:t>
      </w:r>
      <w:proofErr w:type="gramEnd"/>
      <w:r>
        <w:rPr>
          <w:rStyle w:val="a5"/>
          <w:rFonts w:ascii="h1" w:hAnsi="h1"/>
          <w:b w:val="0"/>
          <w:color w:val="212529"/>
          <w:sz w:val="22"/>
          <w:szCs w:val="22"/>
          <w:shd w:val="clear" w:color="auto" w:fill="F5F5F5"/>
        </w:rPr>
        <w:t xml:space="preserve"> не ранее, чем за 48 часов до заезда. Заселение без какого-либо из указанных документо</w:t>
      </w:r>
      <w:proofErr w:type="gramStart"/>
      <w:r>
        <w:rPr>
          <w:rStyle w:val="a5"/>
          <w:rFonts w:ascii="h1" w:hAnsi="h1"/>
          <w:b w:val="0"/>
          <w:color w:val="212529"/>
          <w:sz w:val="22"/>
          <w:szCs w:val="22"/>
          <w:shd w:val="clear" w:color="auto" w:fill="F5F5F5"/>
        </w:rPr>
        <w:t>в-</w:t>
      </w:r>
      <w:proofErr w:type="gramEnd"/>
      <w:r>
        <w:rPr>
          <w:rStyle w:val="a5"/>
          <w:rFonts w:ascii="h1" w:hAnsi="h1"/>
          <w:b w:val="0"/>
          <w:color w:val="212529"/>
          <w:sz w:val="22"/>
          <w:szCs w:val="22"/>
          <w:shd w:val="clear" w:color="auto" w:fill="F5F5F5"/>
        </w:rPr>
        <w:t xml:space="preserve"> невозможно. </w:t>
      </w:r>
    </w:p>
    <w:p w:rsidR="000F4F1C" w:rsidRDefault="000F4F1C" w:rsidP="006E4690">
      <w:pPr>
        <w:ind w:firstLine="567"/>
        <w:jc w:val="both"/>
        <w:rPr>
          <w:sz w:val="22"/>
          <w:szCs w:val="22"/>
          <w:shd w:val="clear" w:color="auto" w:fill="FFFFFF"/>
        </w:rPr>
      </w:pPr>
    </w:p>
    <w:p w:rsidR="006E4690" w:rsidRPr="00230A15" w:rsidRDefault="000F4F1C" w:rsidP="006E4690">
      <w:pPr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3. </w:t>
      </w:r>
      <w:r w:rsidR="006E4690" w:rsidRPr="00230A15">
        <w:rPr>
          <w:sz w:val="22"/>
          <w:szCs w:val="22"/>
          <w:shd w:val="clear" w:color="auto" w:fill="FFFFFF"/>
        </w:rPr>
        <w:t>В выходной день (воскресенье) лечебные процедуры не отпускаются.</w:t>
      </w:r>
    </w:p>
    <w:p w:rsidR="006E4690" w:rsidRPr="00230A15" w:rsidRDefault="006E4690" w:rsidP="006E4690">
      <w:pPr>
        <w:ind w:firstLine="567"/>
        <w:jc w:val="both"/>
        <w:rPr>
          <w:sz w:val="22"/>
          <w:szCs w:val="22"/>
          <w:shd w:val="clear" w:color="auto" w:fill="FFFFFF"/>
        </w:rPr>
      </w:pPr>
    </w:p>
    <w:p w:rsidR="006E4690" w:rsidRPr="00230A15" w:rsidRDefault="000F4F1C" w:rsidP="006E4690">
      <w:pPr>
        <w:ind w:firstLine="567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shd w:val="clear" w:color="auto" w:fill="FFFFFF"/>
        </w:rPr>
        <w:t xml:space="preserve"> 4.</w:t>
      </w:r>
      <w:r w:rsidR="006E4690" w:rsidRPr="00230A15">
        <w:rPr>
          <w:sz w:val="22"/>
          <w:szCs w:val="22"/>
          <w:shd w:val="clear" w:color="auto" w:fill="FFFFFF"/>
        </w:rPr>
        <w:t xml:space="preserve"> </w:t>
      </w:r>
      <w:r w:rsidR="006E4690" w:rsidRPr="00230A15">
        <w:rPr>
          <w:sz w:val="22"/>
          <w:szCs w:val="22"/>
          <w:u w:val="single"/>
        </w:rPr>
        <w:t>Противопоказания для оздоровительной путевки:</w:t>
      </w:r>
    </w:p>
    <w:p w:rsidR="006E4690" w:rsidRPr="00230A15" w:rsidRDefault="006E4690" w:rsidP="006E4690">
      <w:pPr>
        <w:numPr>
          <w:ilvl w:val="0"/>
          <w:numId w:val="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230A15">
        <w:rPr>
          <w:sz w:val="22"/>
          <w:szCs w:val="22"/>
        </w:rPr>
        <w:t>Все заболевания в острой стадии, хронические заболевания в стадии обострения</w:t>
      </w:r>
    </w:p>
    <w:p w:rsidR="006E4690" w:rsidRPr="00230A15" w:rsidRDefault="006E4690" w:rsidP="006E4690">
      <w:pPr>
        <w:numPr>
          <w:ilvl w:val="0"/>
          <w:numId w:val="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230A15">
        <w:rPr>
          <w:sz w:val="22"/>
          <w:szCs w:val="22"/>
        </w:rPr>
        <w:t>Острые инфекционные и венерические заболевания</w:t>
      </w:r>
    </w:p>
    <w:p w:rsidR="006E4690" w:rsidRPr="00230A15" w:rsidRDefault="006E4690" w:rsidP="006E4690">
      <w:pPr>
        <w:numPr>
          <w:ilvl w:val="0"/>
          <w:numId w:val="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230A15">
        <w:rPr>
          <w:sz w:val="22"/>
          <w:szCs w:val="22"/>
        </w:rPr>
        <w:t>Все болезни крови в острой стадии и стадии обострения</w:t>
      </w:r>
    </w:p>
    <w:p w:rsidR="006E4690" w:rsidRPr="00230A15" w:rsidRDefault="006E4690" w:rsidP="006E4690">
      <w:pPr>
        <w:numPr>
          <w:ilvl w:val="0"/>
          <w:numId w:val="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230A15">
        <w:rPr>
          <w:sz w:val="22"/>
          <w:szCs w:val="22"/>
        </w:rPr>
        <w:t>Кахексия любого происхождения</w:t>
      </w:r>
    </w:p>
    <w:p w:rsidR="006E4690" w:rsidRPr="00230A15" w:rsidRDefault="006E4690" w:rsidP="006E4690">
      <w:pPr>
        <w:numPr>
          <w:ilvl w:val="0"/>
          <w:numId w:val="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230A15">
        <w:rPr>
          <w:sz w:val="22"/>
          <w:szCs w:val="22"/>
        </w:rPr>
        <w:t>Злокачественные новообразования</w:t>
      </w:r>
    </w:p>
    <w:p w:rsidR="006E4690" w:rsidRPr="00230A15" w:rsidRDefault="006E4690" w:rsidP="006E4690">
      <w:pPr>
        <w:numPr>
          <w:ilvl w:val="0"/>
          <w:numId w:val="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230A15">
        <w:rPr>
          <w:sz w:val="22"/>
          <w:szCs w:val="22"/>
        </w:rPr>
        <w:t xml:space="preserve">Все заболевания и состояния, требующие стационарного лечения, в том числе и хирургического вмешательства, </w:t>
      </w:r>
    </w:p>
    <w:p w:rsidR="006E4690" w:rsidRPr="00230A15" w:rsidRDefault="006E4690" w:rsidP="006E4690">
      <w:pPr>
        <w:numPr>
          <w:ilvl w:val="0"/>
          <w:numId w:val="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230A15">
        <w:rPr>
          <w:sz w:val="22"/>
          <w:szCs w:val="22"/>
        </w:rPr>
        <w:t>Все заболевания, при которых больные не способны к самостоятельному передвижению и самообслуживанию</w:t>
      </w:r>
    </w:p>
    <w:p w:rsidR="006E4690" w:rsidRPr="00230A15" w:rsidRDefault="006E4690" w:rsidP="006E4690">
      <w:pPr>
        <w:numPr>
          <w:ilvl w:val="0"/>
          <w:numId w:val="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230A15">
        <w:rPr>
          <w:sz w:val="22"/>
          <w:szCs w:val="22"/>
        </w:rPr>
        <w:t>Эхинококк любой локализации</w:t>
      </w:r>
    </w:p>
    <w:p w:rsidR="006E4690" w:rsidRPr="00230A15" w:rsidRDefault="006E4690" w:rsidP="006E4690">
      <w:pPr>
        <w:numPr>
          <w:ilvl w:val="0"/>
          <w:numId w:val="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230A15">
        <w:rPr>
          <w:sz w:val="22"/>
          <w:szCs w:val="22"/>
        </w:rPr>
        <w:t>Все формы туберкулеза в активной стадии</w:t>
      </w:r>
    </w:p>
    <w:p w:rsidR="006E4690" w:rsidRDefault="006E4690" w:rsidP="006E4690">
      <w:pPr>
        <w:numPr>
          <w:ilvl w:val="0"/>
          <w:numId w:val="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6021D5">
        <w:rPr>
          <w:sz w:val="22"/>
          <w:szCs w:val="22"/>
        </w:rPr>
        <w:t xml:space="preserve">Психические заболевания. </w:t>
      </w:r>
    </w:p>
    <w:p w:rsidR="006E4690" w:rsidRPr="006021D5" w:rsidRDefault="006E4690" w:rsidP="006E4690">
      <w:pPr>
        <w:numPr>
          <w:ilvl w:val="0"/>
          <w:numId w:val="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6021D5">
        <w:rPr>
          <w:sz w:val="22"/>
          <w:szCs w:val="22"/>
        </w:rPr>
        <w:t>Все формы наркомании, хронический алкоголизм, эпилепсия</w:t>
      </w:r>
    </w:p>
    <w:p w:rsidR="00DF6863" w:rsidRDefault="00DF6863"/>
    <w:sectPr w:rsidR="00DF6863" w:rsidSect="00507C0B">
      <w:pgSz w:w="12240" w:h="15840" w:code="1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64D"/>
    <w:multiLevelType w:val="hybridMultilevel"/>
    <w:tmpl w:val="1998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C7D05"/>
    <w:multiLevelType w:val="hybridMultilevel"/>
    <w:tmpl w:val="E83ABD78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90"/>
    <w:rsid w:val="000C55A4"/>
    <w:rsid w:val="000F4F1C"/>
    <w:rsid w:val="0023440A"/>
    <w:rsid w:val="002C005C"/>
    <w:rsid w:val="00307FED"/>
    <w:rsid w:val="00310399"/>
    <w:rsid w:val="004D6E1A"/>
    <w:rsid w:val="004E1A6A"/>
    <w:rsid w:val="00507C0B"/>
    <w:rsid w:val="006E4690"/>
    <w:rsid w:val="006E5921"/>
    <w:rsid w:val="00A3482F"/>
    <w:rsid w:val="00A75CF2"/>
    <w:rsid w:val="00C61A19"/>
    <w:rsid w:val="00D07E7F"/>
    <w:rsid w:val="00DF6863"/>
    <w:rsid w:val="00EE474B"/>
    <w:rsid w:val="00F422D1"/>
    <w:rsid w:val="00FE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90"/>
    <w:pPr>
      <w:spacing w:before="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469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4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E469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4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4690"/>
    <w:rPr>
      <w:rFonts w:ascii="Times New Roman" w:eastAsia="Calibri" w:hAnsi="Times New Roman" w:cs="Times New Roman"/>
      <w:b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6E4690"/>
    <w:rPr>
      <w:rFonts w:ascii="Times New Roman" w:eastAsia="Calibri" w:hAnsi="Times New Roman" w:cs="Times New Roman"/>
      <w:b/>
      <w:sz w:val="48"/>
      <w:szCs w:val="20"/>
      <w:lang w:val="en-US" w:eastAsia="ru-RU"/>
    </w:rPr>
  </w:style>
  <w:style w:type="paragraph" w:styleId="a3">
    <w:name w:val="Title"/>
    <w:basedOn w:val="a"/>
    <w:link w:val="a4"/>
    <w:uiPriority w:val="99"/>
    <w:qFormat/>
    <w:rsid w:val="006E469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6E4690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6E46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4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69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2022-01-13T13:15:00Z</cp:lastPrinted>
  <dcterms:created xsi:type="dcterms:W3CDTF">2022-01-13T10:12:00Z</dcterms:created>
  <dcterms:modified xsi:type="dcterms:W3CDTF">2022-01-13T13:15:00Z</dcterms:modified>
</cp:coreProperties>
</file>